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2F3E2" w14:textId="4C865D13" w:rsidR="00C80B5A" w:rsidRPr="009E2A6D" w:rsidRDefault="005F72D4" w:rsidP="00C80B5A">
      <w:pPr>
        <w:rPr>
          <w:sz w:val="40"/>
          <w:szCs w:val="40"/>
        </w:rPr>
      </w:pPr>
      <w:r w:rsidRPr="009E2A6D">
        <w:rPr>
          <w:sz w:val="40"/>
          <w:szCs w:val="40"/>
        </w:rPr>
        <w:t>2008 Bilderberg Conference</w:t>
      </w:r>
      <w:r w:rsidRPr="009E2A6D">
        <w:rPr>
          <w:sz w:val="40"/>
          <w:szCs w:val="40"/>
        </w:rPr>
        <w:br/>
      </w:r>
      <w:r w:rsidRPr="009E2A6D">
        <w:rPr>
          <w:sz w:val="40"/>
          <w:szCs w:val="40"/>
        </w:rPr>
        <w:br/>
      </w:r>
      <w:r w:rsidR="009E2A6D" w:rsidRPr="009E2A6D">
        <w:rPr>
          <w:sz w:val="32"/>
          <w:szCs w:val="32"/>
        </w:rPr>
        <w:t>Attendees</w:t>
      </w:r>
    </w:p>
    <w:p w14:paraId="2AF31E56" w14:textId="77777777" w:rsidR="00C80B5A" w:rsidRDefault="005F72D4" w:rsidP="00C80B5A">
      <w:pPr>
        <w:numPr>
          <w:ilvl w:val="0"/>
          <w:numId w:val="3"/>
        </w:numPr>
      </w:pPr>
      <w:r>
        <w:t xml:space="preserve">Fouad </w:t>
      </w:r>
      <w:proofErr w:type="spellStart"/>
      <w:r>
        <w:t>Ajami</w:t>
      </w:r>
      <w:proofErr w:type="spellEnd"/>
      <w:r w:rsidR="00E320CD">
        <w:t xml:space="preserve"> </w:t>
      </w:r>
      <w:r>
        <w:t>(Arab) - Director, Middle East Studies Program, The Paul H. Nitze School of Advanced International Studies, The Johns Hopkins University</w:t>
      </w:r>
    </w:p>
    <w:p w14:paraId="4BDF9F2F" w14:textId="77777777" w:rsidR="00C80B5A" w:rsidRDefault="005F72D4" w:rsidP="00C80B5A">
      <w:pPr>
        <w:numPr>
          <w:ilvl w:val="0"/>
          <w:numId w:val="3"/>
        </w:numPr>
      </w:pPr>
      <w:r>
        <w:t>Keith B. Alexander</w:t>
      </w:r>
      <w:r w:rsidR="00E320CD">
        <w:t xml:space="preserve"> </w:t>
      </w:r>
      <w:r>
        <w:t>(White European) - Director, National Security Agency</w:t>
      </w:r>
    </w:p>
    <w:p w14:paraId="5CEAB506" w14:textId="77777777" w:rsidR="00C80B5A" w:rsidRDefault="005F72D4" w:rsidP="00C80B5A">
      <w:pPr>
        <w:numPr>
          <w:ilvl w:val="0"/>
          <w:numId w:val="3"/>
        </w:numPr>
      </w:pPr>
      <w:r>
        <w:t>Roger C. Altman</w:t>
      </w:r>
      <w:r w:rsidR="00E320CD">
        <w:t xml:space="preserve"> </w:t>
      </w:r>
      <w:r>
        <w:t>(Jew) - Chairman, Evercore Partners Inc.</w:t>
      </w:r>
    </w:p>
    <w:p w14:paraId="332F970C" w14:textId="77777777" w:rsidR="00C80B5A" w:rsidRDefault="005F72D4" w:rsidP="00C80B5A">
      <w:pPr>
        <w:numPr>
          <w:ilvl w:val="0"/>
          <w:numId w:val="3"/>
        </w:numPr>
      </w:pPr>
      <w:r>
        <w:t>Ben S. Bernanke</w:t>
      </w:r>
      <w:r w:rsidR="00E320CD">
        <w:t xml:space="preserve"> </w:t>
      </w:r>
      <w:r>
        <w:t>(Jew) - Chairman, Board of Governors, Federal Reserve System</w:t>
      </w:r>
    </w:p>
    <w:p w14:paraId="43C28877" w14:textId="77777777" w:rsidR="00C80B5A" w:rsidRDefault="005F72D4" w:rsidP="00C80B5A">
      <w:pPr>
        <w:numPr>
          <w:ilvl w:val="0"/>
          <w:numId w:val="3"/>
        </w:numPr>
      </w:pPr>
      <w:r>
        <w:t>Timothy C. Collins</w:t>
      </w:r>
      <w:r w:rsidR="00E320CD">
        <w:t xml:space="preserve"> </w:t>
      </w:r>
      <w:r>
        <w:t xml:space="preserve">(White European) - Senior Managing Director and CEO, </w:t>
      </w:r>
      <w:proofErr w:type="spellStart"/>
      <w:r>
        <w:t>Ripplewood</w:t>
      </w:r>
      <w:proofErr w:type="spellEnd"/>
      <w:r>
        <w:t xml:space="preserve"> Holdings, LLC</w:t>
      </w:r>
    </w:p>
    <w:p w14:paraId="18FA26A8" w14:textId="77777777" w:rsidR="00C80B5A" w:rsidRDefault="005F72D4" w:rsidP="00C80B5A">
      <w:pPr>
        <w:numPr>
          <w:ilvl w:val="0"/>
          <w:numId w:val="3"/>
        </w:numPr>
      </w:pPr>
      <w:smartTag w:uri="urn:schemas-microsoft-com:office:smarttags" w:element="place">
        <w:smartTag w:uri="urn:schemas-microsoft-com:office:smarttags" w:element="City">
          <w:r>
            <w:t>Chester</w:t>
          </w:r>
        </w:smartTag>
      </w:smartTag>
      <w:r>
        <w:t xml:space="preserve"> A. Crocker</w:t>
      </w:r>
      <w:r w:rsidR="00E320CD">
        <w:t xml:space="preserve"> </w:t>
      </w:r>
      <w:r>
        <w:t>(White European) - James R. Schlesinger Professor of Strategic Studies</w:t>
      </w:r>
    </w:p>
    <w:p w14:paraId="4FA9C44F" w14:textId="77777777" w:rsidR="00C80B5A" w:rsidRDefault="005F72D4" w:rsidP="00C80B5A">
      <w:pPr>
        <w:numPr>
          <w:ilvl w:val="0"/>
          <w:numId w:val="3"/>
        </w:numPr>
      </w:pPr>
      <w:r>
        <w:t>Thomas A. Daschle</w:t>
      </w:r>
      <w:r w:rsidR="00E320CD">
        <w:t xml:space="preserve"> </w:t>
      </w:r>
      <w:r>
        <w:t>(White European) - Former U.S. Senator and Senate Majority Leader</w:t>
      </w:r>
    </w:p>
    <w:p w14:paraId="3EDCFD44" w14:textId="77777777" w:rsidR="00C80B5A" w:rsidRDefault="005F72D4" w:rsidP="00C80B5A">
      <w:pPr>
        <w:numPr>
          <w:ilvl w:val="0"/>
          <w:numId w:val="3"/>
        </w:numPr>
      </w:pPr>
      <w:r>
        <w:t xml:space="preserve">Thomas E. </w:t>
      </w:r>
      <w:proofErr w:type="spellStart"/>
      <w:r>
        <w:t>Donilon</w:t>
      </w:r>
      <w:proofErr w:type="spellEnd"/>
      <w:r w:rsidR="00E320CD">
        <w:t xml:space="preserve"> </w:t>
      </w:r>
      <w:r>
        <w:t>(White European) - Partner, O’Melveny &amp; Myers</w:t>
      </w:r>
    </w:p>
    <w:p w14:paraId="3EECE921" w14:textId="77777777" w:rsidR="00C80B5A" w:rsidRDefault="005F72D4" w:rsidP="00C80B5A">
      <w:pPr>
        <w:numPr>
          <w:ilvl w:val="0"/>
          <w:numId w:val="3"/>
        </w:numPr>
      </w:pPr>
      <w:r>
        <w:t>Martha J. Farah</w:t>
      </w:r>
      <w:r w:rsidR="00E320CD">
        <w:t xml:space="preserve"> </w:t>
      </w:r>
      <w:r>
        <w:t xml:space="preserve">(Jew) - Director, Center for Cognitive Neuroscience; Walter H. Annenberg Professor in the Natural Sciences,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Pennsylvania</w:t>
          </w:r>
        </w:smartTag>
      </w:smartTag>
    </w:p>
    <w:p w14:paraId="21B85F25" w14:textId="77777777" w:rsidR="00C80B5A" w:rsidRDefault="005F72D4" w:rsidP="00C80B5A">
      <w:pPr>
        <w:numPr>
          <w:ilvl w:val="0"/>
          <w:numId w:val="3"/>
        </w:numPr>
      </w:pPr>
      <w:r>
        <w:t>Martin S. Feldstein</w:t>
      </w:r>
      <w:r w:rsidR="00E320CD">
        <w:t xml:space="preserve"> </w:t>
      </w:r>
      <w:r>
        <w:t>(Jew) - President and CEO, National Bureau of Economic Research</w:t>
      </w:r>
    </w:p>
    <w:p w14:paraId="3926E536" w14:textId="77777777" w:rsidR="00C80B5A" w:rsidRDefault="005F72D4" w:rsidP="00C80B5A">
      <w:pPr>
        <w:numPr>
          <w:ilvl w:val="0"/>
          <w:numId w:val="3"/>
        </w:numPr>
      </w:pPr>
      <w:r>
        <w:t>Harold E. Ford, Jr.</w:t>
      </w:r>
      <w:r w:rsidR="00E320CD">
        <w:t xml:space="preserve"> </w:t>
      </w:r>
      <w:r>
        <w:t xml:space="preserve">(Mulatto) - Vice Chairman, </w:t>
      </w:r>
      <w:proofErr w:type="spellStart"/>
      <w:r>
        <w:t>Merill</w:t>
      </w:r>
      <w:proofErr w:type="spellEnd"/>
      <w:r>
        <w:t xml:space="preserve"> Lynch &amp; Co., Inc.</w:t>
      </w:r>
    </w:p>
    <w:p w14:paraId="24340922" w14:textId="77777777" w:rsidR="00C80B5A" w:rsidRDefault="005F72D4" w:rsidP="00C80B5A">
      <w:pPr>
        <w:numPr>
          <w:ilvl w:val="0"/>
          <w:numId w:val="3"/>
        </w:numPr>
      </w:pPr>
      <w:r>
        <w:t>Timothy F. Geithner</w:t>
      </w:r>
      <w:r w:rsidR="00E320CD">
        <w:t xml:space="preserve"> </w:t>
      </w:r>
      <w:r>
        <w:t xml:space="preserve">(Jew) - President and CEO, Federal Reserve Bank of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B4F1FE2" w14:textId="77777777" w:rsidR="00C80B5A" w:rsidRDefault="005F72D4" w:rsidP="00C80B5A">
      <w:pPr>
        <w:numPr>
          <w:ilvl w:val="0"/>
          <w:numId w:val="3"/>
        </w:numPr>
      </w:pPr>
      <w:r>
        <w:t>Paul Gigot</w:t>
      </w:r>
      <w:r w:rsidR="00E320CD">
        <w:t xml:space="preserve"> </w:t>
      </w:r>
      <w:r>
        <w:t>(Jew) - Editorial Page Editor, The Wall Street Journal</w:t>
      </w:r>
    </w:p>
    <w:p w14:paraId="25872CB2" w14:textId="77777777" w:rsidR="00C80B5A" w:rsidRDefault="005F72D4" w:rsidP="00C80B5A">
      <w:pPr>
        <w:numPr>
          <w:ilvl w:val="0"/>
          <w:numId w:val="3"/>
        </w:numPr>
      </w:pPr>
      <w:r>
        <w:t>Donald E. Graham</w:t>
      </w:r>
      <w:r w:rsidR="00E320CD">
        <w:t xml:space="preserve"> </w:t>
      </w:r>
      <w:r>
        <w:t>(Jew) - Chairman and CEO, The Washington Post Company</w:t>
      </w:r>
    </w:p>
    <w:p w14:paraId="4DCA6B6D" w14:textId="77777777" w:rsidR="00C80B5A" w:rsidRDefault="005F72D4" w:rsidP="00C80B5A">
      <w:pPr>
        <w:numPr>
          <w:ilvl w:val="0"/>
          <w:numId w:val="3"/>
        </w:numPr>
      </w:pPr>
      <w:r>
        <w:t>Richard C. Holbrooke</w:t>
      </w:r>
      <w:r w:rsidR="00E320CD">
        <w:t xml:space="preserve"> </w:t>
      </w:r>
      <w:r>
        <w:t>(Jew) - Vice Chairman, Perseus, LLC</w:t>
      </w:r>
    </w:p>
    <w:p w14:paraId="6988085E" w14:textId="77777777" w:rsidR="00C80B5A" w:rsidRDefault="005F72D4" w:rsidP="00C80B5A">
      <w:pPr>
        <w:numPr>
          <w:ilvl w:val="0"/>
          <w:numId w:val="3"/>
        </w:numPr>
      </w:pPr>
      <w:r>
        <w:t>Allan B. Hubbard</w:t>
      </w:r>
      <w:r w:rsidR="00E320CD">
        <w:t xml:space="preserve"> </w:t>
      </w:r>
      <w:r>
        <w:t>(White European) - Chairman, E &amp; A Industries, Inc.</w:t>
      </w:r>
    </w:p>
    <w:p w14:paraId="22B5DAD6" w14:textId="77777777" w:rsidR="00C80B5A" w:rsidRDefault="005F72D4" w:rsidP="00C80B5A">
      <w:pPr>
        <w:numPr>
          <w:ilvl w:val="0"/>
          <w:numId w:val="3"/>
        </w:numPr>
      </w:pPr>
      <w:r>
        <w:t>Kenneth Jacobs</w:t>
      </w:r>
      <w:r w:rsidR="00E320CD">
        <w:t xml:space="preserve"> </w:t>
      </w:r>
      <w:r>
        <w:t xml:space="preserve">(Jew) - Deputy Chairman, Head of Lazard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>, Lazard Freres &amp; Co. LLC</w:t>
      </w:r>
    </w:p>
    <w:p w14:paraId="359911AB" w14:textId="77777777" w:rsidR="00C80B5A" w:rsidRDefault="005F72D4" w:rsidP="00C80B5A">
      <w:pPr>
        <w:numPr>
          <w:ilvl w:val="0"/>
          <w:numId w:val="3"/>
        </w:numPr>
      </w:pPr>
      <w:r>
        <w:t>James A. Johnson</w:t>
      </w:r>
      <w:r w:rsidR="00E320CD">
        <w:t xml:space="preserve"> </w:t>
      </w:r>
      <w:r>
        <w:t>(White European) - Vice Chairman, Perseus, LLC</w:t>
      </w:r>
    </w:p>
    <w:p w14:paraId="4C47A35D" w14:textId="77777777" w:rsidR="00C80B5A" w:rsidRDefault="005F72D4" w:rsidP="00C80B5A">
      <w:pPr>
        <w:numPr>
          <w:ilvl w:val="0"/>
          <w:numId w:val="3"/>
        </w:numPr>
      </w:pPr>
      <w:smartTag w:uri="urn:schemas-microsoft-com:office:smarttags" w:element="place">
        <w:smartTag w:uri="urn:schemas-microsoft-com:office:smarttags" w:element="City">
          <w:r>
            <w:t>Vernon</w:t>
          </w:r>
        </w:smartTag>
      </w:smartTag>
      <w:r>
        <w:t xml:space="preserve"> E. Jordan, Jr.</w:t>
      </w:r>
      <w:r w:rsidR="00E320CD">
        <w:t xml:space="preserve"> </w:t>
      </w:r>
      <w:r>
        <w:t>(Black) - Senior Managing Director, Lazard Freres &amp; Co. LLC</w:t>
      </w:r>
    </w:p>
    <w:p w14:paraId="7353033E" w14:textId="77777777" w:rsidR="00C80B5A" w:rsidRDefault="005F72D4" w:rsidP="00C80B5A">
      <w:pPr>
        <w:numPr>
          <w:ilvl w:val="0"/>
          <w:numId w:val="3"/>
        </w:numPr>
      </w:pPr>
      <w:r>
        <w:t>Henry A. Kissinger</w:t>
      </w:r>
      <w:r w:rsidR="00E320CD">
        <w:t xml:space="preserve"> </w:t>
      </w:r>
      <w:r>
        <w:t>(Jew) - Chairman, Kissinger Associates, Inc.</w:t>
      </w:r>
    </w:p>
    <w:p w14:paraId="52B06745" w14:textId="77777777" w:rsidR="00E320CD" w:rsidRDefault="005F72D4" w:rsidP="00C80B5A">
      <w:pPr>
        <w:numPr>
          <w:ilvl w:val="0"/>
          <w:numId w:val="3"/>
        </w:numPr>
      </w:pPr>
      <w:r>
        <w:t>Klaus Kleinfeld</w:t>
      </w:r>
      <w:r w:rsidR="00E320CD">
        <w:t xml:space="preserve"> </w:t>
      </w:r>
      <w:r>
        <w:t>(Jew) - President and COO, Alcoa</w:t>
      </w:r>
    </w:p>
    <w:p w14:paraId="5476A4BF" w14:textId="77777777" w:rsidR="00C80B5A" w:rsidRDefault="005F72D4" w:rsidP="00C80B5A">
      <w:pPr>
        <w:numPr>
          <w:ilvl w:val="0"/>
          <w:numId w:val="3"/>
        </w:numPr>
      </w:pPr>
      <w:r>
        <w:t>Henry R. Kravis</w:t>
      </w:r>
      <w:r w:rsidR="00E320CD">
        <w:t xml:space="preserve"> </w:t>
      </w:r>
      <w:r>
        <w:t>(Jew) - Founding Partner, Kohlberg Kravis Roberts &amp; Co.</w:t>
      </w:r>
    </w:p>
    <w:p w14:paraId="669B15B1" w14:textId="77777777" w:rsidR="00C80B5A" w:rsidRDefault="005F72D4" w:rsidP="00C80B5A">
      <w:pPr>
        <w:numPr>
          <w:ilvl w:val="0"/>
          <w:numId w:val="3"/>
        </w:numPr>
      </w:pPr>
      <w:r>
        <w:t>Marie-Josee Kravis</w:t>
      </w:r>
      <w:r w:rsidR="00E320CD">
        <w:t xml:space="preserve"> </w:t>
      </w:r>
      <w:r>
        <w:t>(Jew) - Senior Fellow, Hudson Institute, Inc.</w:t>
      </w:r>
    </w:p>
    <w:p w14:paraId="669C0D20" w14:textId="77777777" w:rsidR="00C80B5A" w:rsidRDefault="005F72D4" w:rsidP="00C80B5A">
      <w:pPr>
        <w:numPr>
          <w:ilvl w:val="0"/>
          <w:numId w:val="3"/>
        </w:numPr>
      </w:pPr>
      <w:r>
        <w:t>Jessica T. Mathews</w:t>
      </w:r>
      <w:r w:rsidR="00E320CD">
        <w:t xml:space="preserve"> </w:t>
      </w:r>
      <w:r>
        <w:t>(Jew) - President, Carnegie Endowment for International Peace</w:t>
      </w:r>
    </w:p>
    <w:p w14:paraId="0BB07F10" w14:textId="77777777" w:rsidR="00C80B5A" w:rsidRDefault="005F72D4" w:rsidP="00C80B5A">
      <w:pPr>
        <w:numPr>
          <w:ilvl w:val="0"/>
          <w:numId w:val="3"/>
        </w:numPr>
      </w:pPr>
      <w:r>
        <w:t>William J. McDonough</w:t>
      </w:r>
      <w:r w:rsidR="00E320CD">
        <w:t xml:space="preserve"> </w:t>
      </w:r>
      <w:r>
        <w:t>(White European) - Vice Chairman and Special Advisor to the Chairman, Merrill Lynch &amp; Co., Inc.</w:t>
      </w:r>
    </w:p>
    <w:p w14:paraId="0D0734A6" w14:textId="77777777" w:rsidR="00C80B5A" w:rsidRDefault="005F72D4" w:rsidP="00C80B5A">
      <w:pPr>
        <w:numPr>
          <w:ilvl w:val="0"/>
          <w:numId w:val="3"/>
        </w:numPr>
      </w:pPr>
      <w:r>
        <w:t>Craig J. Mundie</w:t>
      </w:r>
      <w:r w:rsidR="00E320CD">
        <w:t xml:space="preserve"> </w:t>
      </w:r>
      <w:r>
        <w:t>(White European) - Chief Research and Strategy Officer, Microsoft Corporation</w:t>
      </w:r>
    </w:p>
    <w:p w14:paraId="687B81BE" w14:textId="77777777" w:rsidR="00C80B5A" w:rsidRDefault="005F72D4" w:rsidP="00C80B5A">
      <w:pPr>
        <w:numPr>
          <w:ilvl w:val="0"/>
          <w:numId w:val="3"/>
        </w:numPr>
      </w:pPr>
      <w:r>
        <w:t>Henry M. Paulson, Jr.</w:t>
      </w:r>
      <w:r w:rsidR="00E320CD">
        <w:t xml:space="preserve"> </w:t>
      </w:r>
      <w:r>
        <w:t>(Jew) - Secretary of the Treasury</w:t>
      </w:r>
    </w:p>
    <w:p w14:paraId="652D5420" w14:textId="77777777" w:rsidR="00C80B5A" w:rsidRDefault="005F72D4" w:rsidP="00C80B5A">
      <w:pPr>
        <w:numPr>
          <w:ilvl w:val="0"/>
          <w:numId w:val="3"/>
        </w:numPr>
      </w:pPr>
      <w:r>
        <w:t>Frank H. Pearl</w:t>
      </w:r>
      <w:r w:rsidR="00E320CD">
        <w:t xml:space="preserve"> </w:t>
      </w:r>
      <w:r>
        <w:t>(Jew) - Chairman and CEO, Perseus, LLC</w:t>
      </w:r>
    </w:p>
    <w:p w14:paraId="1701445E" w14:textId="77777777" w:rsidR="00C80B5A" w:rsidRDefault="005F72D4" w:rsidP="00C80B5A">
      <w:pPr>
        <w:numPr>
          <w:ilvl w:val="0"/>
          <w:numId w:val="3"/>
        </w:numPr>
      </w:pPr>
      <w:r>
        <w:lastRenderedPageBreak/>
        <w:t>Richard N. Perle</w:t>
      </w:r>
      <w:r w:rsidR="00E320CD">
        <w:t xml:space="preserve"> </w:t>
      </w:r>
      <w:r>
        <w:t>(Jew) - Resident Fellow, American Enterprise Institute for Public Policy Research</w:t>
      </w:r>
      <w:r>
        <w:br/>
        <w:t>Condoleezza Rice</w:t>
      </w:r>
      <w:r w:rsidR="00E320CD">
        <w:t xml:space="preserve"> </w:t>
      </w:r>
      <w:r>
        <w:t>(Black) - Secretary of State</w:t>
      </w:r>
    </w:p>
    <w:p w14:paraId="26A87D7A" w14:textId="77777777" w:rsidR="00C80B5A" w:rsidRDefault="005F72D4" w:rsidP="00C80B5A">
      <w:pPr>
        <w:numPr>
          <w:ilvl w:val="0"/>
          <w:numId w:val="3"/>
        </w:numPr>
      </w:pPr>
      <w:r>
        <w:t>David Rockefeller</w:t>
      </w:r>
      <w:r w:rsidR="00E320CD">
        <w:t xml:space="preserve"> </w:t>
      </w:r>
      <w:r>
        <w:t>(White European) - Former Chairman, Chase Manhattan Bank</w:t>
      </w:r>
    </w:p>
    <w:p w14:paraId="28E2750F" w14:textId="77777777" w:rsidR="00C80B5A" w:rsidRDefault="005F72D4" w:rsidP="00C80B5A">
      <w:pPr>
        <w:numPr>
          <w:ilvl w:val="0"/>
          <w:numId w:val="3"/>
        </w:numPr>
      </w:pPr>
      <w:r>
        <w:t>Charlie Rose</w:t>
      </w:r>
      <w:r w:rsidR="00E320CD">
        <w:t xml:space="preserve"> </w:t>
      </w:r>
      <w:r>
        <w:t>(Jew) - Producer, Rose Communications</w:t>
      </w:r>
    </w:p>
    <w:p w14:paraId="12B17BB8" w14:textId="77777777" w:rsidR="00C80B5A" w:rsidRDefault="005F72D4" w:rsidP="00C80B5A">
      <w:pPr>
        <w:numPr>
          <w:ilvl w:val="0"/>
          <w:numId w:val="3"/>
        </w:numPr>
      </w:pPr>
      <w:r>
        <w:t>Dennis B. Ross</w:t>
      </w:r>
      <w:r w:rsidR="00E320CD">
        <w:t xml:space="preserve"> </w:t>
      </w:r>
      <w:r>
        <w:t>(Jew) - Counselor and Ziegler Distinguished Fellow, The Washington Institute for Near East Policy</w:t>
      </w:r>
    </w:p>
    <w:p w14:paraId="3DE40F52" w14:textId="77777777" w:rsidR="00C80B5A" w:rsidRDefault="005F72D4" w:rsidP="00C80B5A">
      <w:pPr>
        <w:numPr>
          <w:ilvl w:val="0"/>
          <w:numId w:val="3"/>
        </w:numPr>
      </w:pPr>
      <w:r>
        <w:t>Barnett R. Rubin</w:t>
      </w:r>
      <w:r w:rsidR="00E320CD">
        <w:t xml:space="preserve"> </w:t>
      </w:r>
      <w:r>
        <w:t xml:space="preserve">(Jew) - Director of Studies and Senior Fellow, Center for International Cooperation, </w:t>
      </w:r>
      <w:smartTag w:uri="urn:schemas-microsoft-com:office:smarttags" w:element="place">
        <w:smartTag w:uri="urn:schemas-microsoft-com:office:smarttags" w:element="PlaceName">
          <w:r>
            <w:t>New York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712C8F95" w14:textId="77777777" w:rsidR="00C80B5A" w:rsidRDefault="005F72D4" w:rsidP="00C80B5A">
      <w:pPr>
        <w:numPr>
          <w:ilvl w:val="0"/>
          <w:numId w:val="3"/>
        </w:numPr>
      </w:pPr>
      <w:r>
        <w:t>Mark Sanford</w:t>
      </w:r>
      <w:r w:rsidR="00E320CD">
        <w:t xml:space="preserve"> </w:t>
      </w:r>
      <w:r>
        <w:t xml:space="preserve">(White European) - Governor of </w:t>
      </w:r>
      <w:smartTag w:uri="urn:schemas-microsoft-com:office:smarttags" w:element="place">
        <w:smartTag w:uri="urn:schemas-microsoft-com:office:smarttags" w:element="State">
          <w:r>
            <w:t>South Carolina</w:t>
          </w:r>
        </w:smartTag>
      </w:smartTag>
    </w:p>
    <w:p w14:paraId="558D3C51" w14:textId="77777777" w:rsidR="00C80B5A" w:rsidRDefault="005F72D4" w:rsidP="00C80B5A">
      <w:pPr>
        <w:numPr>
          <w:ilvl w:val="0"/>
          <w:numId w:val="3"/>
        </w:numPr>
      </w:pPr>
      <w:r>
        <w:t>Eric Schmidt</w:t>
      </w:r>
      <w:r w:rsidR="00E320CD">
        <w:t xml:space="preserve"> </w:t>
      </w:r>
      <w:r>
        <w:t>(White European) - Chairman of the Executive Committee and CEO, Google</w:t>
      </w:r>
    </w:p>
    <w:p w14:paraId="264FCC90" w14:textId="77777777" w:rsidR="00C80B5A" w:rsidRDefault="005F72D4" w:rsidP="00C80B5A">
      <w:pPr>
        <w:numPr>
          <w:ilvl w:val="0"/>
          <w:numId w:val="3"/>
        </w:numPr>
      </w:pPr>
      <w:r>
        <w:t>Kathleen Sebelius</w:t>
      </w:r>
      <w:r w:rsidR="00E320CD">
        <w:t xml:space="preserve"> </w:t>
      </w:r>
      <w:r>
        <w:t xml:space="preserve">(White European) - Governor of </w:t>
      </w:r>
      <w:smartTag w:uri="urn:schemas-microsoft-com:office:smarttags" w:element="place">
        <w:smartTag w:uri="urn:schemas-microsoft-com:office:smarttags" w:element="State">
          <w:r>
            <w:t>Kansas</w:t>
          </w:r>
        </w:smartTag>
      </w:smartTag>
    </w:p>
    <w:p w14:paraId="5E6781AF" w14:textId="77777777" w:rsidR="00C80B5A" w:rsidRDefault="005F72D4" w:rsidP="00C80B5A">
      <w:pPr>
        <w:numPr>
          <w:ilvl w:val="0"/>
          <w:numId w:val="3"/>
        </w:numPr>
      </w:pPr>
      <w:r>
        <w:t>George P. Shultz</w:t>
      </w:r>
      <w:r w:rsidR="00E320CD">
        <w:t xml:space="preserve"> </w:t>
      </w:r>
      <w:r>
        <w:t xml:space="preserve">(Jew) - Thomas W. and Susan B. Ford Distinguished Fellow, </w:t>
      </w:r>
      <w:smartTag w:uri="urn:schemas-microsoft-com:office:smarttags" w:element="place">
        <w:smartTag w:uri="urn:schemas-microsoft-com:office:smarttags" w:element="City">
          <w:r>
            <w:t>Hoover</w:t>
          </w:r>
        </w:smartTag>
      </w:smartTag>
      <w:r>
        <w:t xml:space="preserve"> Institution, </w:t>
      </w:r>
      <w:smartTag w:uri="urn:schemas-microsoft-com:office:smarttags" w:element="place">
        <w:smartTag w:uri="urn:schemas-microsoft-com:office:smarttags" w:element="PlaceName">
          <w:r>
            <w:t>Stanford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43E6FA74" w14:textId="77777777" w:rsidR="00C80B5A" w:rsidRDefault="005F72D4" w:rsidP="00C80B5A">
      <w:pPr>
        <w:numPr>
          <w:ilvl w:val="0"/>
          <w:numId w:val="3"/>
        </w:numPr>
      </w:pPr>
      <w:smartTag w:uri="urn:schemas-microsoft-com:office:smarttags" w:element="place">
        <w:smartTag w:uri="urn:schemas-microsoft-com:office:smarttags" w:element="City">
          <w:r>
            <w:t>Lawrence</w:t>
          </w:r>
        </w:smartTag>
      </w:smartTag>
      <w:r>
        <w:t xml:space="preserve"> H. Summers</w:t>
      </w:r>
      <w:r w:rsidR="00E320CD">
        <w:t xml:space="preserve"> </w:t>
      </w:r>
      <w:r>
        <w:t xml:space="preserve">(Jew) - Charles W. Eliot Professor, </w:t>
      </w:r>
      <w:smartTag w:uri="urn:schemas-microsoft-com:office:smarttags" w:element="place">
        <w:smartTag w:uri="urn:schemas-microsoft-com:office:smarttags" w:element="PlaceName">
          <w:r>
            <w:t>Harvard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0F2312DA" w14:textId="77777777" w:rsidR="00C80B5A" w:rsidRDefault="005F72D4" w:rsidP="00C80B5A">
      <w:pPr>
        <w:numPr>
          <w:ilvl w:val="0"/>
          <w:numId w:val="3"/>
        </w:numPr>
      </w:pPr>
      <w:r>
        <w:t>Peter A. Thiel</w:t>
      </w:r>
      <w:r w:rsidR="00E320CD">
        <w:t xml:space="preserve"> </w:t>
      </w:r>
      <w:r>
        <w:t xml:space="preserve">(Jew) - President, </w:t>
      </w:r>
      <w:proofErr w:type="spellStart"/>
      <w:r>
        <w:t>Clarium</w:t>
      </w:r>
      <w:proofErr w:type="spellEnd"/>
      <w:r>
        <w:t xml:space="preserve"> Capital Management, LLC</w:t>
      </w:r>
    </w:p>
    <w:p w14:paraId="4F96FF73" w14:textId="77777777" w:rsidR="00C80B5A" w:rsidRDefault="005F72D4" w:rsidP="00C80B5A">
      <w:pPr>
        <w:numPr>
          <w:ilvl w:val="0"/>
          <w:numId w:val="3"/>
        </w:numPr>
      </w:pPr>
      <w:proofErr w:type="spellStart"/>
      <w:r>
        <w:t>Sanam</w:t>
      </w:r>
      <w:proofErr w:type="spellEnd"/>
      <w:r>
        <w:t xml:space="preserve"> Vakil</w:t>
      </w:r>
      <w:r w:rsidR="00E320CD">
        <w:t xml:space="preserve"> </w:t>
      </w:r>
      <w:r>
        <w:t xml:space="preserve">(Indian) - Assistant Professor of </w:t>
      </w:r>
      <w:smartTag w:uri="urn:schemas-microsoft-com:office:smarttags" w:element="place">
        <w:r>
          <w:t>Middle East</w:t>
        </w:r>
      </w:smartTag>
      <w:r>
        <w:t xml:space="preserve"> Studies, The </w:t>
      </w:r>
      <w:smartTag w:uri="urn:schemas-microsoft-com:office:smarttags" w:element="place">
        <w:smartTag w:uri="urn:schemas-microsoft-com:office:smarttags" w:element="PlaceName">
          <w:r>
            <w:t>Paul</w:t>
          </w:r>
        </w:smartTag>
        <w:r>
          <w:t xml:space="preserve"> </w:t>
        </w:r>
        <w:smartTag w:uri="urn:schemas-microsoft-com:office:smarttags" w:element="PlaceName">
          <w:r>
            <w:t>H.</w:t>
          </w:r>
        </w:smartTag>
        <w:r>
          <w:t xml:space="preserve"> </w:t>
        </w:r>
        <w:smartTag w:uri="urn:schemas-microsoft-com:office:smarttags" w:element="PlaceName">
          <w:r>
            <w:t>Nitze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Advanced International Studies, </w:t>
      </w:r>
      <w:smartTag w:uri="urn:schemas-microsoft-com:office:smarttags" w:element="place">
        <w:smartTag w:uri="urn:schemas-microsoft-com:office:smarttags" w:element="PlaceName">
          <w:r>
            <w:t>Johns</w:t>
          </w:r>
        </w:smartTag>
        <w:r>
          <w:t xml:space="preserve"> </w:t>
        </w:r>
        <w:smartTag w:uri="urn:schemas-microsoft-com:office:smarttags" w:element="PlaceName">
          <w:r>
            <w:t>Hopkins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6ED2B8D7" w14:textId="77777777" w:rsidR="00C80B5A" w:rsidRDefault="005F72D4" w:rsidP="00C80B5A">
      <w:pPr>
        <w:numPr>
          <w:ilvl w:val="0"/>
          <w:numId w:val="3"/>
        </w:numPr>
      </w:pPr>
      <w:r>
        <w:t>Vin J. Weber</w:t>
      </w:r>
      <w:r w:rsidR="00E320CD">
        <w:t xml:space="preserve"> </w:t>
      </w:r>
      <w:r>
        <w:t>(White European) - CEO, Clark &amp; Weinstock</w:t>
      </w:r>
    </w:p>
    <w:p w14:paraId="2509F6AF" w14:textId="77777777" w:rsidR="00C80B5A" w:rsidRDefault="005F72D4" w:rsidP="00C80B5A">
      <w:pPr>
        <w:numPr>
          <w:ilvl w:val="0"/>
          <w:numId w:val="3"/>
        </w:numPr>
      </w:pPr>
      <w:r>
        <w:t>James D. Wolfensohn</w:t>
      </w:r>
      <w:r w:rsidR="00E320CD">
        <w:t xml:space="preserve"> </w:t>
      </w:r>
      <w:r>
        <w:t>(Jew) - Chairman, Wolfensohn &amp; Company, LLC</w:t>
      </w:r>
    </w:p>
    <w:p w14:paraId="0A4964AE" w14:textId="77777777" w:rsidR="00C80B5A" w:rsidRDefault="005F72D4" w:rsidP="00C80B5A">
      <w:pPr>
        <w:numPr>
          <w:ilvl w:val="0"/>
          <w:numId w:val="3"/>
        </w:numPr>
      </w:pPr>
      <w:r>
        <w:t>Paul Wolfowitz</w:t>
      </w:r>
      <w:r w:rsidR="00E320CD">
        <w:t xml:space="preserve"> </w:t>
      </w:r>
      <w:r>
        <w:t>(Jew) - Visiting Scholar, American Enterprise Institute for Public Policy Research</w:t>
      </w:r>
    </w:p>
    <w:p w14:paraId="3CA8172A" w14:textId="77777777" w:rsidR="00E320CD" w:rsidRDefault="005F72D4" w:rsidP="00E320CD">
      <w:pPr>
        <w:numPr>
          <w:ilvl w:val="0"/>
          <w:numId w:val="3"/>
        </w:numPr>
      </w:pPr>
      <w:r>
        <w:t>Robert B. Zoellick</w:t>
      </w:r>
      <w:r w:rsidR="00E320CD">
        <w:t xml:space="preserve"> </w:t>
      </w:r>
      <w:r>
        <w:t>(Jew) - President, The World Bank</w:t>
      </w:r>
    </w:p>
    <w:p w14:paraId="178D89B1" w14:textId="77777777" w:rsidR="00E320CD" w:rsidRDefault="005F72D4" w:rsidP="00E320CD">
      <w:r>
        <w:br/>
      </w:r>
      <w:r>
        <w:br/>
        <w:t xml:space="preserve">Of the </w:t>
      </w:r>
      <w:r w:rsidR="00E320CD">
        <w:t>forty</w:t>
      </w:r>
      <w:r>
        <w:t>-five</w:t>
      </w:r>
      <w:r w:rsidR="00E320CD">
        <w:t xml:space="preserve"> </w:t>
      </w:r>
      <w:r>
        <w:t>(45) Americans who attended the 2008 Bilderberg conference, twenty-six</w:t>
      </w:r>
      <w:r w:rsidR="00515E18">
        <w:t xml:space="preserve"> </w:t>
      </w:r>
      <w:r>
        <w:t xml:space="preserve">(26) are Jews. This is a numerical representation of 58%. Jews are approximately 2% of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population. This means that Jews are over-represented among the American attendees of the 2008 Bilderberg conference by a factor of 29 times, or 2,900 percent.</w:t>
      </w:r>
    </w:p>
    <w:p w14:paraId="2BE80034" w14:textId="77777777" w:rsidR="00E320CD" w:rsidRDefault="00E320CD" w:rsidP="00E320CD"/>
    <w:p w14:paraId="7E5C8781" w14:textId="77777777" w:rsidR="000941EA" w:rsidRDefault="005F72D4" w:rsidP="00E320CD">
      <w:r>
        <w:t xml:space="preserve">This extreme numerical over-representation of Jews among the American attendees of the 2008 Bilderberg conference cannot be explained away as a coincidence or as the result of mere random chance. You must ask yourself how such an incredibly small and extremely unrepresentative minority ethnic group that only represents 2% of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population could so dominate this important and influential international conference.</w:t>
      </w:r>
    </w:p>
    <w:p w14:paraId="3EC75E0B" w14:textId="77777777" w:rsidR="00E320CD" w:rsidRDefault="00E320CD" w:rsidP="00E320CD"/>
    <w:p w14:paraId="016FA158" w14:textId="77777777" w:rsidR="00E320CD" w:rsidRDefault="00E320CD" w:rsidP="00E320CD"/>
    <w:sectPr w:rsidR="00E320CD" w:rsidSect="00C80B5A">
      <w:pgSz w:w="15840" w:h="12240" w:orient="landscape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4624"/>
    <w:multiLevelType w:val="hybridMultilevel"/>
    <w:tmpl w:val="4ADAFB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E4B85"/>
    <w:multiLevelType w:val="hybridMultilevel"/>
    <w:tmpl w:val="33325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BD7934"/>
    <w:multiLevelType w:val="hybridMultilevel"/>
    <w:tmpl w:val="009A8F40"/>
    <w:lvl w:ilvl="0" w:tplc="DD42CC0E">
      <w:numFmt w:val="bullet"/>
      <w:lvlText w:val=""/>
      <w:lvlJc w:val="left"/>
      <w:pPr>
        <w:tabs>
          <w:tab w:val="num" w:pos="1095"/>
        </w:tabs>
        <w:ind w:left="1095" w:hanging="375"/>
      </w:pPr>
      <w:rPr>
        <w:rFonts w:ascii="Wingdings" w:hAnsi="Wingdings" w:cs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3E6FDE"/>
    <w:rsid w:val="00515E18"/>
    <w:rsid w:val="005F72D4"/>
    <w:rsid w:val="009E2A6D"/>
    <w:rsid w:val="00B1068C"/>
    <w:rsid w:val="00B44494"/>
    <w:rsid w:val="00C80B5A"/>
    <w:rsid w:val="00CF42B5"/>
    <w:rsid w:val="00E3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415EE75"/>
  <w15:chartTrackingRefBased/>
  <w15:docId w15:val="{63684781-E9B8-41FC-BF95-7CAC3042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Bilderberg Conference Attendees:</vt:lpstr>
    </vt:vector>
  </TitlesOfParts>
  <Company>DevTec Global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Bilderberg Conference Attendees:</dc:title>
  <dc:subject/>
  <dc:creator>Tino Randall</dc:creator>
  <cp:keywords/>
  <dc:description/>
  <cp:lastModifiedBy>Tino Randall</cp:lastModifiedBy>
  <cp:revision>2</cp:revision>
  <dcterms:created xsi:type="dcterms:W3CDTF">2020-11-26T16:32:00Z</dcterms:created>
  <dcterms:modified xsi:type="dcterms:W3CDTF">2020-11-26T16:32:00Z</dcterms:modified>
</cp:coreProperties>
</file>